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559D" w14:textId="66E4CF24" w:rsidR="002052B7" w:rsidRPr="00762E50" w:rsidRDefault="002052B7" w:rsidP="00853F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526B3C" w14:textId="77777777" w:rsidR="002052B7" w:rsidRPr="004273AB" w:rsidRDefault="002052B7" w:rsidP="00CA4B6C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34A833E" w14:textId="37499BF0" w:rsidR="00890EA4" w:rsidRPr="004273AB" w:rsidRDefault="00890EA4" w:rsidP="00890EA4">
      <w:pPr>
        <w:rPr>
          <w:rFonts w:ascii="Arial" w:hAnsi="Arial" w:cs="Arial"/>
          <w:b/>
          <w:bCs/>
          <w:sz w:val="22"/>
          <w:szCs w:val="22"/>
        </w:rPr>
      </w:pPr>
      <w:r w:rsidRPr="004273AB">
        <w:rPr>
          <w:rFonts w:ascii="Arial" w:hAnsi="Arial" w:cs="Arial"/>
          <w:b/>
          <w:bCs/>
          <w:sz w:val="22"/>
          <w:szCs w:val="22"/>
        </w:rPr>
        <w:t>Windsock Village Property Owner Corporation Meeting</w:t>
      </w:r>
    </w:p>
    <w:p w14:paraId="7B9F78E9" w14:textId="2E5B5260" w:rsidR="00890EA4" w:rsidRPr="004273AB" w:rsidRDefault="002052B7" w:rsidP="00890EA4">
      <w:pPr>
        <w:rPr>
          <w:rFonts w:ascii="Arial" w:hAnsi="Arial" w:cs="Arial"/>
          <w:b/>
          <w:bCs/>
          <w:sz w:val="22"/>
          <w:szCs w:val="22"/>
        </w:rPr>
      </w:pPr>
      <w:r w:rsidRPr="004273AB">
        <w:rPr>
          <w:rFonts w:ascii="Arial" w:hAnsi="Arial" w:cs="Arial"/>
          <w:b/>
          <w:bCs/>
          <w:sz w:val="22"/>
          <w:szCs w:val="22"/>
        </w:rPr>
        <w:t>Tuesday,</w:t>
      </w:r>
      <w:r w:rsidR="005725DB" w:rsidRPr="004273AB">
        <w:rPr>
          <w:rFonts w:ascii="Arial" w:hAnsi="Arial" w:cs="Arial"/>
          <w:b/>
          <w:bCs/>
          <w:sz w:val="22"/>
          <w:szCs w:val="22"/>
        </w:rPr>
        <w:t xml:space="preserve"> </w:t>
      </w:r>
      <w:r w:rsidR="00130D30">
        <w:rPr>
          <w:rFonts w:ascii="Arial" w:hAnsi="Arial" w:cs="Arial"/>
          <w:b/>
          <w:bCs/>
          <w:sz w:val="22"/>
          <w:szCs w:val="22"/>
        </w:rPr>
        <w:t>October 18</w:t>
      </w:r>
      <w:bookmarkStart w:id="0" w:name="_GoBack"/>
      <w:bookmarkEnd w:id="0"/>
      <w:r w:rsidR="00BB770F" w:rsidRPr="004273AB">
        <w:rPr>
          <w:rFonts w:ascii="Arial" w:hAnsi="Arial" w:cs="Arial"/>
          <w:b/>
          <w:bCs/>
          <w:sz w:val="22"/>
          <w:szCs w:val="22"/>
        </w:rPr>
        <w:t>, 20</w:t>
      </w:r>
      <w:r w:rsidR="00EC790D" w:rsidRPr="004273AB">
        <w:rPr>
          <w:rFonts w:ascii="Arial" w:hAnsi="Arial" w:cs="Arial"/>
          <w:b/>
          <w:bCs/>
          <w:sz w:val="22"/>
          <w:szCs w:val="22"/>
        </w:rPr>
        <w:t>2</w:t>
      </w:r>
      <w:r w:rsidR="00A021EA" w:rsidRPr="004273AB">
        <w:rPr>
          <w:rFonts w:ascii="Arial" w:hAnsi="Arial" w:cs="Arial"/>
          <w:b/>
          <w:bCs/>
          <w:sz w:val="22"/>
          <w:szCs w:val="22"/>
        </w:rPr>
        <w:t>2</w:t>
      </w:r>
      <w:r w:rsidR="00890EA4" w:rsidRPr="004273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73AB">
        <w:rPr>
          <w:rFonts w:ascii="Arial" w:hAnsi="Arial" w:cs="Arial"/>
          <w:b/>
          <w:bCs/>
          <w:sz w:val="22"/>
          <w:szCs w:val="22"/>
        </w:rPr>
        <w:t>@ 6:30 PM</w:t>
      </w:r>
      <w:r w:rsidR="00890EA4" w:rsidRPr="004273AB">
        <w:rPr>
          <w:rFonts w:ascii="Arial" w:hAnsi="Arial" w:cs="Arial"/>
          <w:b/>
          <w:bCs/>
          <w:sz w:val="22"/>
          <w:szCs w:val="22"/>
        </w:rPr>
        <w:t xml:space="preserve"> teleconference</w:t>
      </w:r>
    </w:p>
    <w:p w14:paraId="6B3E5AAA" w14:textId="77777777" w:rsidR="00890EA4" w:rsidRPr="004273AB" w:rsidRDefault="00890EA4" w:rsidP="00890EA4">
      <w:pPr>
        <w:rPr>
          <w:rFonts w:ascii="Arial" w:hAnsi="Arial" w:cs="Arial"/>
          <w:b/>
          <w:bCs/>
          <w:sz w:val="22"/>
          <w:szCs w:val="22"/>
        </w:rPr>
      </w:pPr>
    </w:p>
    <w:p w14:paraId="52291AA7" w14:textId="67F56379" w:rsidR="00890EA4" w:rsidRPr="004273AB" w:rsidRDefault="003C718D" w:rsidP="00890E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called to order at 6:32</w:t>
      </w:r>
      <w:r w:rsidR="00890EA4" w:rsidRPr="004273AB">
        <w:rPr>
          <w:rFonts w:ascii="Arial" w:hAnsi="Arial" w:cs="Arial"/>
          <w:b/>
          <w:bCs/>
          <w:sz w:val="22"/>
          <w:szCs w:val="22"/>
        </w:rPr>
        <w:t xml:space="preserve"> pm</w:t>
      </w:r>
    </w:p>
    <w:p w14:paraId="5BE60F4A" w14:textId="0DF04BEB" w:rsidR="00B03E1D" w:rsidRPr="004273AB" w:rsidRDefault="00587FEA" w:rsidP="00890EA4">
      <w:pPr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ab/>
      </w:r>
    </w:p>
    <w:p w14:paraId="23E5697E" w14:textId="59D86063" w:rsidR="000F0327" w:rsidRPr="00777BD8" w:rsidRDefault="00777BD8" w:rsidP="00777BD8">
      <w:pPr>
        <w:rPr>
          <w:rFonts w:ascii="Arial" w:hAnsi="Arial" w:cs="Arial"/>
          <w:b/>
          <w:sz w:val="22"/>
          <w:szCs w:val="22"/>
        </w:rPr>
      </w:pPr>
      <w:r w:rsidRPr="00777BD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777BD8">
        <w:rPr>
          <w:rFonts w:ascii="Arial" w:hAnsi="Arial" w:cs="Arial"/>
          <w:b/>
          <w:sz w:val="22"/>
          <w:szCs w:val="22"/>
        </w:rPr>
        <w:t xml:space="preserve">    I.</w:t>
      </w:r>
      <w:r w:rsidRPr="00777BD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777BD8">
        <w:rPr>
          <w:rFonts w:ascii="Arial" w:hAnsi="Arial" w:cs="Arial"/>
          <w:sz w:val="22"/>
          <w:szCs w:val="22"/>
          <w:u w:val="single"/>
        </w:rPr>
        <w:t xml:space="preserve"> </w:t>
      </w:r>
      <w:r w:rsidR="000F0327" w:rsidRPr="00777BD8">
        <w:rPr>
          <w:rFonts w:ascii="Arial" w:hAnsi="Arial" w:cs="Arial"/>
          <w:b/>
          <w:sz w:val="22"/>
          <w:szCs w:val="22"/>
          <w:u w:val="single"/>
        </w:rPr>
        <w:t>Attendance</w:t>
      </w:r>
    </w:p>
    <w:p w14:paraId="569D2247" w14:textId="533ED64B" w:rsidR="00890EA4" w:rsidRPr="004273AB" w:rsidRDefault="00890EA4" w:rsidP="00890EA4">
      <w:pPr>
        <w:ind w:left="1080"/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>Carl Tyler</w:t>
      </w:r>
      <w:r w:rsidRPr="004273AB">
        <w:rPr>
          <w:rFonts w:ascii="Arial" w:hAnsi="Arial" w:cs="Arial"/>
          <w:sz w:val="22"/>
          <w:szCs w:val="22"/>
        </w:rPr>
        <w:tab/>
      </w:r>
      <w:r w:rsidRPr="004273AB">
        <w:rPr>
          <w:rFonts w:ascii="Arial" w:hAnsi="Arial" w:cs="Arial"/>
          <w:sz w:val="22"/>
          <w:szCs w:val="22"/>
        </w:rPr>
        <w:tab/>
      </w:r>
      <w:r w:rsidRPr="004273AB">
        <w:rPr>
          <w:rFonts w:ascii="Arial" w:hAnsi="Arial" w:cs="Arial"/>
          <w:sz w:val="22"/>
          <w:szCs w:val="22"/>
        </w:rPr>
        <w:tab/>
        <w:t>Ann Cady</w:t>
      </w:r>
      <w:r w:rsidRPr="004273AB">
        <w:rPr>
          <w:rFonts w:ascii="Arial" w:hAnsi="Arial" w:cs="Arial"/>
          <w:sz w:val="22"/>
          <w:szCs w:val="22"/>
        </w:rPr>
        <w:tab/>
      </w:r>
      <w:r w:rsidRPr="004273AB">
        <w:rPr>
          <w:rFonts w:ascii="Arial" w:hAnsi="Arial" w:cs="Arial"/>
          <w:sz w:val="22"/>
          <w:szCs w:val="22"/>
        </w:rPr>
        <w:tab/>
      </w:r>
      <w:r w:rsidRPr="004273AB">
        <w:rPr>
          <w:rFonts w:ascii="Arial" w:hAnsi="Arial" w:cs="Arial"/>
          <w:sz w:val="22"/>
          <w:szCs w:val="22"/>
        </w:rPr>
        <w:tab/>
        <w:t>Frank Sullivan</w:t>
      </w:r>
    </w:p>
    <w:p w14:paraId="6538E890" w14:textId="79F61C22" w:rsidR="00890EA4" w:rsidRPr="004273AB" w:rsidRDefault="00195325" w:rsidP="00890EA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Huckman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0EA4" w:rsidRPr="004273AB">
        <w:rPr>
          <w:rFonts w:ascii="Arial" w:hAnsi="Arial" w:cs="Arial"/>
          <w:sz w:val="22"/>
          <w:szCs w:val="22"/>
        </w:rPr>
        <w:t>Greg Howard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Mary Power (telephone)</w:t>
      </w:r>
    </w:p>
    <w:p w14:paraId="2CAFF05C" w14:textId="2FB60EF6" w:rsidR="00890EA4" w:rsidRPr="004273AB" w:rsidRDefault="00890EA4" w:rsidP="00890EA4">
      <w:pPr>
        <w:ind w:left="1080"/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>Chris McNevich</w:t>
      </w:r>
      <w:r w:rsidRPr="004273AB">
        <w:rPr>
          <w:rFonts w:ascii="Arial" w:hAnsi="Arial" w:cs="Arial"/>
          <w:sz w:val="22"/>
          <w:szCs w:val="22"/>
        </w:rPr>
        <w:tab/>
      </w:r>
      <w:r w:rsidRPr="004273AB">
        <w:rPr>
          <w:rFonts w:ascii="Arial" w:hAnsi="Arial" w:cs="Arial"/>
          <w:sz w:val="22"/>
          <w:szCs w:val="22"/>
        </w:rPr>
        <w:tab/>
        <w:t>Chip Johnson</w:t>
      </w:r>
      <w:r w:rsidR="004E30B6">
        <w:rPr>
          <w:rFonts w:ascii="Arial" w:hAnsi="Arial" w:cs="Arial"/>
          <w:sz w:val="22"/>
          <w:szCs w:val="22"/>
        </w:rPr>
        <w:tab/>
      </w:r>
      <w:r w:rsidR="004E30B6">
        <w:rPr>
          <w:rFonts w:ascii="Arial" w:hAnsi="Arial" w:cs="Arial"/>
          <w:sz w:val="22"/>
          <w:szCs w:val="22"/>
        </w:rPr>
        <w:tab/>
      </w:r>
      <w:r w:rsidR="004E30B6">
        <w:rPr>
          <w:rFonts w:ascii="Arial" w:hAnsi="Arial" w:cs="Arial"/>
          <w:sz w:val="22"/>
          <w:szCs w:val="22"/>
        </w:rPr>
        <w:tab/>
        <w:t xml:space="preserve">Kevin Roll </w:t>
      </w:r>
    </w:p>
    <w:p w14:paraId="51656111" w14:textId="59391F8A" w:rsidR="00777BD8" w:rsidRDefault="00777BD8" w:rsidP="00777BD8">
      <w:pPr>
        <w:rPr>
          <w:rFonts w:ascii="Arial" w:hAnsi="Arial" w:cs="Arial"/>
          <w:sz w:val="22"/>
          <w:szCs w:val="22"/>
        </w:rPr>
      </w:pPr>
    </w:p>
    <w:p w14:paraId="49BAE591" w14:textId="5B54B4D8" w:rsidR="0027022B" w:rsidRPr="004273AB" w:rsidRDefault="00777BD8" w:rsidP="00777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II.      </w:t>
      </w:r>
      <w:r w:rsidR="00195325">
        <w:rPr>
          <w:rFonts w:ascii="Arial" w:hAnsi="Arial" w:cs="Arial"/>
          <w:b/>
          <w:sz w:val="22"/>
          <w:szCs w:val="22"/>
          <w:u w:val="single"/>
        </w:rPr>
        <w:t>Approve minutes of September 20</w:t>
      </w:r>
      <w:r w:rsidR="0027022B" w:rsidRPr="004273AB">
        <w:rPr>
          <w:rFonts w:ascii="Arial" w:hAnsi="Arial" w:cs="Arial"/>
          <w:b/>
          <w:sz w:val="22"/>
          <w:szCs w:val="22"/>
          <w:u w:val="single"/>
        </w:rPr>
        <w:t>, 2022 minutes</w:t>
      </w:r>
    </w:p>
    <w:p w14:paraId="0EC447B6" w14:textId="7C673454" w:rsidR="000F0327" w:rsidRPr="004273AB" w:rsidRDefault="00195325" w:rsidP="0027022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was tabled until next meeting due to technical difficulties.</w:t>
      </w:r>
    </w:p>
    <w:p w14:paraId="1AFFD5D4" w14:textId="77777777" w:rsidR="000F0327" w:rsidRPr="004273AB" w:rsidRDefault="000F0327" w:rsidP="000F0327">
      <w:pPr>
        <w:rPr>
          <w:rFonts w:ascii="Arial" w:hAnsi="Arial" w:cs="Arial"/>
          <w:sz w:val="22"/>
          <w:szCs w:val="22"/>
        </w:rPr>
      </w:pPr>
    </w:p>
    <w:p w14:paraId="15754313" w14:textId="7D84CB8F" w:rsidR="002052B7" w:rsidRPr="004273AB" w:rsidRDefault="00771997" w:rsidP="00777B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III.       </w:t>
      </w:r>
      <w:r w:rsidR="000F63BE" w:rsidRPr="004273AB">
        <w:rPr>
          <w:rFonts w:ascii="Arial" w:hAnsi="Arial" w:cs="Arial"/>
          <w:b/>
          <w:sz w:val="22"/>
          <w:szCs w:val="22"/>
          <w:u w:val="single"/>
        </w:rPr>
        <w:t>Treasure</w:t>
      </w:r>
      <w:r w:rsidR="0027022B" w:rsidRPr="004273AB">
        <w:rPr>
          <w:rFonts w:ascii="Arial" w:hAnsi="Arial" w:cs="Arial"/>
          <w:b/>
          <w:sz w:val="22"/>
          <w:szCs w:val="22"/>
          <w:u w:val="single"/>
        </w:rPr>
        <w:t>r’s R</w:t>
      </w:r>
      <w:r w:rsidR="00890EA4" w:rsidRPr="004273AB">
        <w:rPr>
          <w:rFonts w:ascii="Arial" w:hAnsi="Arial" w:cs="Arial"/>
          <w:b/>
          <w:sz w:val="22"/>
          <w:szCs w:val="22"/>
          <w:u w:val="single"/>
        </w:rPr>
        <w:t>eport</w:t>
      </w:r>
    </w:p>
    <w:p w14:paraId="7C64225A" w14:textId="101BE143" w:rsidR="0027022B" w:rsidRPr="004273AB" w:rsidRDefault="0027022B" w:rsidP="0027022B">
      <w:pPr>
        <w:ind w:left="1170"/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>Motion made by Car</w:t>
      </w:r>
      <w:r w:rsidR="00195325">
        <w:rPr>
          <w:rFonts w:ascii="Arial" w:hAnsi="Arial" w:cs="Arial"/>
          <w:sz w:val="22"/>
          <w:szCs w:val="22"/>
        </w:rPr>
        <w:t>l Tyler and seconded by Tom Huckman to accept</w:t>
      </w:r>
      <w:r w:rsidRPr="004273AB">
        <w:rPr>
          <w:rFonts w:ascii="Arial" w:hAnsi="Arial" w:cs="Arial"/>
          <w:sz w:val="22"/>
          <w:szCs w:val="22"/>
        </w:rPr>
        <w:t xml:space="preserve"> Treasurer’s Report as presented.</w:t>
      </w:r>
    </w:p>
    <w:p w14:paraId="3D0F50B1" w14:textId="1185A88A" w:rsidR="0027022B" w:rsidRPr="004273AB" w:rsidRDefault="0027022B" w:rsidP="0027022B">
      <w:pPr>
        <w:ind w:left="1170"/>
        <w:rPr>
          <w:rFonts w:ascii="Arial" w:hAnsi="Arial" w:cs="Arial"/>
          <w:sz w:val="22"/>
          <w:szCs w:val="22"/>
        </w:rPr>
      </w:pPr>
    </w:p>
    <w:p w14:paraId="4F9F80E9" w14:textId="4FF50006" w:rsidR="0027022B" w:rsidRPr="004273AB" w:rsidRDefault="00195325" w:rsidP="0027022B">
      <w:p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Money Market Account   $87,578.3</w:t>
      </w:r>
      <w:r w:rsidR="006328CE">
        <w:rPr>
          <w:rFonts w:ascii="Arial" w:hAnsi="Arial" w:cs="Arial"/>
          <w:sz w:val="22"/>
          <w:szCs w:val="22"/>
        </w:rPr>
        <w:t>1</w:t>
      </w:r>
    </w:p>
    <w:p w14:paraId="4C159AB5" w14:textId="531367E7" w:rsidR="0027022B" w:rsidRPr="004273AB" w:rsidRDefault="00807E23" w:rsidP="0027022B">
      <w:p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Account</w:t>
      </w:r>
      <w:r>
        <w:rPr>
          <w:rFonts w:ascii="Arial" w:hAnsi="Arial" w:cs="Arial"/>
          <w:sz w:val="22"/>
          <w:szCs w:val="22"/>
        </w:rPr>
        <w:tab/>
      </w:r>
      <w:r w:rsidR="00195325">
        <w:rPr>
          <w:rFonts w:ascii="Arial" w:hAnsi="Arial" w:cs="Arial"/>
          <w:sz w:val="22"/>
          <w:szCs w:val="22"/>
        </w:rPr>
        <w:t>$75,164.21</w:t>
      </w:r>
    </w:p>
    <w:p w14:paraId="24C8446C" w14:textId="6FCB6D1E" w:rsidR="0027022B" w:rsidRPr="004273AB" w:rsidRDefault="0027022B" w:rsidP="0027022B">
      <w:pPr>
        <w:ind w:left="1170"/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 xml:space="preserve">Balance Paving Loan    </w:t>
      </w:r>
      <w:r w:rsidR="00807E23">
        <w:rPr>
          <w:rFonts w:ascii="Arial" w:hAnsi="Arial" w:cs="Arial"/>
          <w:sz w:val="22"/>
          <w:szCs w:val="22"/>
        </w:rPr>
        <w:t xml:space="preserve"> </w:t>
      </w:r>
      <w:r w:rsidR="00195325">
        <w:rPr>
          <w:rFonts w:ascii="Arial" w:hAnsi="Arial" w:cs="Arial"/>
          <w:sz w:val="22"/>
          <w:szCs w:val="22"/>
        </w:rPr>
        <w:t xml:space="preserve"> $32,162.8</w:t>
      </w:r>
      <w:r w:rsidRPr="004273AB">
        <w:rPr>
          <w:rFonts w:ascii="Arial" w:hAnsi="Arial" w:cs="Arial"/>
          <w:sz w:val="22"/>
          <w:szCs w:val="22"/>
        </w:rPr>
        <w:t>2</w:t>
      </w:r>
    </w:p>
    <w:p w14:paraId="35214F20" w14:textId="6EB981ED" w:rsidR="0027022B" w:rsidRPr="004273AB" w:rsidRDefault="00195325" w:rsidP="0027022B">
      <w:p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O/S Dues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807E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$15,100.25</w:t>
      </w:r>
    </w:p>
    <w:p w14:paraId="72492D84" w14:textId="192DBA2B" w:rsidR="0027022B" w:rsidRPr="004273AB" w:rsidRDefault="0027022B" w:rsidP="0027022B">
      <w:pPr>
        <w:rPr>
          <w:rFonts w:ascii="Arial" w:hAnsi="Arial" w:cs="Arial"/>
          <w:b/>
          <w:sz w:val="22"/>
          <w:szCs w:val="22"/>
          <w:u w:val="single"/>
        </w:rPr>
      </w:pPr>
    </w:p>
    <w:p w14:paraId="4E9AE134" w14:textId="0C12F31E" w:rsidR="002052B7" w:rsidRPr="004273AB" w:rsidRDefault="00F06262" w:rsidP="00F062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IV.    </w:t>
      </w:r>
      <w:r w:rsidR="002052B7" w:rsidRPr="004273AB">
        <w:rPr>
          <w:rFonts w:ascii="Arial" w:hAnsi="Arial" w:cs="Arial"/>
          <w:b/>
          <w:sz w:val="22"/>
          <w:szCs w:val="22"/>
          <w:u w:val="single"/>
        </w:rPr>
        <w:t>Old Business</w:t>
      </w:r>
    </w:p>
    <w:p w14:paraId="6F9B43A3" w14:textId="59B39022" w:rsidR="00B65D9D" w:rsidRPr="004273AB" w:rsidRDefault="0027292D" w:rsidP="00B65D9D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4273AB">
        <w:rPr>
          <w:rFonts w:ascii="Arial" w:hAnsi="Arial" w:cs="Arial"/>
          <w:b/>
          <w:sz w:val="22"/>
          <w:szCs w:val="22"/>
        </w:rPr>
        <w:t>Delinquent Accounts</w:t>
      </w:r>
      <w:r w:rsidR="006F1782" w:rsidRPr="004273AB">
        <w:rPr>
          <w:rFonts w:ascii="Arial" w:hAnsi="Arial" w:cs="Arial"/>
          <w:b/>
          <w:sz w:val="22"/>
          <w:szCs w:val="22"/>
        </w:rPr>
        <w:t xml:space="preserve">.  </w:t>
      </w:r>
      <w:r w:rsidR="00274D0F">
        <w:rPr>
          <w:rFonts w:ascii="Arial" w:hAnsi="Arial" w:cs="Arial"/>
          <w:sz w:val="22"/>
          <w:szCs w:val="22"/>
        </w:rPr>
        <w:t xml:space="preserve">There are </w:t>
      </w:r>
      <w:r w:rsidR="006328CE">
        <w:rPr>
          <w:rFonts w:ascii="Arial" w:hAnsi="Arial" w:cs="Arial"/>
          <w:sz w:val="22"/>
          <w:szCs w:val="22"/>
        </w:rPr>
        <w:t>14</w:t>
      </w:r>
      <w:r w:rsidR="006F1782" w:rsidRPr="004273AB">
        <w:rPr>
          <w:rFonts w:ascii="Arial" w:hAnsi="Arial" w:cs="Arial"/>
          <w:sz w:val="22"/>
          <w:szCs w:val="22"/>
        </w:rPr>
        <w:t xml:space="preserve"> outstanding accounts</w:t>
      </w:r>
      <w:r w:rsidR="00274D0F">
        <w:rPr>
          <w:rFonts w:ascii="Arial" w:hAnsi="Arial" w:cs="Arial"/>
          <w:sz w:val="22"/>
          <w:szCs w:val="22"/>
        </w:rPr>
        <w:t>,</w:t>
      </w:r>
      <w:r w:rsidR="006F1782" w:rsidRPr="004273AB">
        <w:rPr>
          <w:rFonts w:ascii="Arial" w:hAnsi="Arial" w:cs="Arial"/>
          <w:sz w:val="22"/>
          <w:szCs w:val="22"/>
        </w:rPr>
        <w:t xml:space="preserve"> from current year assessments and 3 outstanding accounts that include a balance from 2021 plus current year assessments</w:t>
      </w:r>
      <w:r w:rsidR="00E43405">
        <w:rPr>
          <w:rFonts w:ascii="Arial" w:hAnsi="Arial" w:cs="Arial"/>
          <w:sz w:val="22"/>
          <w:szCs w:val="22"/>
        </w:rPr>
        <w:t>.</w:t>
      </w:r>
      <w:r w:rsidR="006F1782" w:rsidRPr="004273AB">
        <w:rPr>
          <w:rFonts w:ascii="Arial" w:hAnsi="Arial" w:cs="Arial"/>
          <w:sz w:val="22"/>
          <w:szCs w:val="22"/>
        </w:rPr>
        <w:t xml:space="preserve">  </w:t>
      </w:r>
      <w:r w:rsidR="006328CE">
        <w:rPr>
          <w:rFonts w:ascii="Arial" w:hAnsi="Arial" w:cs="Arial"/>
          <w:sz w:val="22"/>
          <w:szCs w:val="22"/>
        </w:rPr>
        <w:t>The three are Prudhommes; Zervas; and Jeffrey Brown.  W</w:t>
      </w:r>
      <w:r w:rsidR="00274D0F">
        <w:rPr>
          <w:rFonts w:ascii="Arial" w:hAnsi="Arial" w:cs="Arial"/>
          <w:sz w:val="22"/>
          <w:szCs w:val="22"/>
        </w:rPr>
        <w:t>e</w:t>
      </w:r>
      <w:r w:rsidR="006328CE">
        <w:rPr>
          <w:rFonts w:ascii="Arial" w:hAnsi="Arial" w:cs="Arial"/>
          <w:sz w:val="22"/>
          <w:szCs w:val="22"/>
        </w:rPr>
        <w:t xml:space="preserve"> were awarded a judgement in small claims court</w:t>
      </w:r>
      <w:r w:rsidR="00274D0F">
        <w:rPr>
          <w:rFonts w:ascii="Arial" w:hAnsi="Arial" w:cs="Arial"/>
          <w:sz w:val="22"/>
          <w:szCs w:val="22"/>
        </w:rPr>
        <w:t xml:space="preserve"> </w:t>
      </w:r>
      <w:r w:rsidR="006328CE">
        <w:rPr>
          <w:rFonts w:ascii="Arial" w:hAnsi="Arial" w:cs="Arial"/>
          <w:sz w:val="22"/>
          <w:szCs w:val="22"/>
        </w:rPr>
        <w:t xml:space="preserve">against the </w:t>
      </w:r>
      <w:r w:rsidR="00274D0F">
        <w:rPr>
          <w:rFonts w:ascii="Arial" w:hAnsi="Arial" w:cs="Arial"/>
          <w:sz w:val="22"/>
          <w:szCs w:val="22"/>
        </w:rPr>
        <w:t>Prudhommes</w:t>
      </w:r>
      <w:r w:rsidR="006328CE">
        <w:rPr>
          <w:rFonts w:ascii="Arial" w:hAnsi="Arial" w:cs="Arial"/>
          <w:sz w:val="22"/>
          <w:szCs w:val="22"/>
        </w:rPr>
        <w:t xml:space="preserve"> and they</w:t>
      </w:r>
      <w:r w:rsidR="00274D0F">
        <w:rPr>
          <w:rFonts w:ascii="Arial" w:hAnsi="Arial" w:cs="Arial"/>
          <w:sz w:val="22"/>
          <w:szCs w:val="22"/>
        </w:rPr>
        <w:t xml:space="preserve"> need to pay not later than November 5</w:t>
      </w:r>
      <w:r w:rsidR="006328CE">
        <w:rPr>
          <w:rFonts w:ascii="Arial" w:hAnsi="Arial" w:cs="Arial"/>
          <w:sz w:val="22"/>
          <w:szCs w:val="22"/>
        </w:rPr>
        <w:t>.  We petitioned t</w:t>
      </w:r>
      <w:r w:rsidR="00274D0F">
        <w:rPr>
          <w:rFonts w:ascii="Arial" w:hAnsi="Arial" w:cs="Arial"/>
          <w:sz w:val="22"/>
          <w:szCs w:val="22"/>
        </w:rPr>
        <w:t xml:space="preserve">he Court </w:t>
      </w:r>
      <w:r w:rsidR="006328CE">
        <w:rPr>
          <w:rFonts w:ascii="Arial" w:hAnsi="Arial" w:cs="Arial"/>
          <w:sz w:val="22"/>
          <w:szCs w:val="22"/>
        </w:rPr>
        <w:t>for</w:t>
      </w:r>
      <w:r w:rsidR="00274D0F">
        <w:rPr>
          <w:rFonts w:ascii="Arial" w:hAnsi="Arial" w:cs="Arial"/>
          <w:sz w:val="22"/>
          <w:szCs w:val="22"/>
        </w:rPr>
        <w:t xml:space="preserve"> periodic payments</w:t>
      </w:r>
      <w:r w:rsidR="006328CE">
        <w:rPr>
          <w:rFonts w:ascii="Arial" w:hAnsi="Arial" w:cs="Arial"/>
          <w:sz w:val="22"/>
          <w:szCs w:val="22"/>
        </w:rPr>
        <w:t xml:space="preserve"> by the Browns</w:t>
      </w:r>
      <w:r w:rsidR="00274D0F">
        <w:rPr>
          <w:rFonts w:ascii="Arial" w:hAnsi="Arial" w:cs="Arial"/>
          <w:sz w:val="22"/>
          <w:szCs w:val="22"/>
        </w:rPr>
        <w:t xml:space="preserve">.  There is no change </w:t>
      </w:r>
      <w:r w:rsidR="00E43405">
        <w:rPr>
          <w:rFonts w:ascii="Arial" w:hAnsi="Arial" w:cs="Arial"/>
          <w:sz w:val="22"/>
          <w:szCs w:val="22"/>
        </w:rPr>
        <w:t xml:space="preserve">from last month </w:t>
      </w:r>
      <w:r w:rsidR="00274D0F">
        <w:rPr>
          <w:rFonts w:ascii="Arial" w:hAnsi="Arial" w:cs="Arial"/>
          <w:sz w:val="22"/>
          <w:szCs w:val="22"/>
        </w:rPr>
        <w:t>in regards to</w:t>
      </w:r>
      <w:r w:rsidR="004273AB" w:rsidRPr="004273AB">
        <w:rPr>
          <w:rFonts w:ascii="Arial" w:hAnsi="Arial" w:cs="Arial"/>
          <w:sz w:val="22"/>
          <w:szCs w:val="22"/>
        </w:rPr>
        <w:t xml:space="preserve"> the </w:t>
      </w:r>
      <w:r w:rsidR="006328CE">
        <w:rPr>
          <w:rFonts w:ascii="Arial" w:hAnsi="Arial" w:cs="Arial"/>
          <w:sz w:val="22"/>
          <w:szCs w:val="22"/>
        </w:rPr>
        <w:t>Zerva</w:t>
      </w:r>
      <w:r w:rsidR="004273AB" w:rsidRPr="004273AB">
        <w:rPr>
          <w:rFonts w:ascii="Arial" w:hAnsi="Arial" w:cs="Arial"/>
          <w:sz w:val="22"/>
          <w:szCs w:val="22"/>
        </w:rPr>
        <w:t xml:space="preserve">s.  </w:t>
      </w:r>
      <w:r w:rsidR="00E43405">
        <w:rPr>
          <w:rFonts w:ascii="Arial" w:hAnsi="Arial" w:cs="Arial"/>
          <w:sz w:val="22"/>
          <w:szCs w:val="22"/>
        </w:rPr>
        <w:t>There are</w:t>
      </w:r>
      <w:r w:rsidR="00A42471">
        <w:rPr>
          <w:rFonts w:ascii="Arial" w:hAnsi="Arial" w:cs="Arial"/>
          <w:sz w:val="22"/>
          <w:szCs w:val="22"/>
        </w:rPr>
        <w:t xml:space="preserve"> lien</w:t>
      </w:r>
      <w:r w:rsidR="00E43405">
        <w:rPr>
          <w:rFonts w:ascii="Arial" w:hAnsi="Arial" w:cs="Arial"/>
          <w:sz w:val="22"/>
          <w:szCs w:val="22"/>
        </w:rPr>
        <w:t>s</w:t>
      </w:r>
      <w:r w:rsidR="00A42471">
        <w:rPr>
          <w:rFonts w:ascii="Arial" w:hAnsi="Arial" w:cs="Arial"/>
          <w:sz w:val="22"/>
          <w:szCs w:val="22"/>
        </w:rPr>
        <w:t xml:space="preserve"> on </w:t>
      </w:r>
      <w:r w:rsidR="006328CE">
        <w:rPr>
          <w:rFonts w:ascii="Arial" w:hAnsi="Arial" w:cs="Arial"/>
          <w:sz w:val="22"/>
          <w:szCs w:val="22"/>
        </w:rPr>
        <w:t xml:space="preserve">the </w:t>
      </w:r>
      <w:r w:rsidR="00E43405">
        <w:rPr>
          <w:rFonts w:ascii="Arial" w:hAnsi="Arial" w:cs="Arial"/>
          <w:sz w:val="22"/>
          <w:szCs w:val="22"/>
        </w:rPr>
        <w:t xml:space="preserve">Prudhomme’s, Brown’s, and </w:t>
      </w:r>
      <w:r w:rsidR="006328CE">
        <w:rPr>
          <w:rFonts w:ascii="Arial" w:hAnsi="Arial" w:cs="Arial"/>
          <w:sz w:val="22"/>
          <w:szCs w:val="22"/>
        </w:rPr>
        <w:t>Z</w:t>
      </w:r>
      <w:r w:rsidR="00E43405">
        <w:rPr>
          <w:rFonts w:ascii="Arial" w:hAnsi="Arial" w:cs="Arial"/>
          <w:sz w:val="22"/>
          <w:szCs w:val="22"/>
        </w:rPr>
        <w:t>erv</w:t>
      </w:r>
      <w:r w:rsidR="006328CE">
        <w:rPr>
          <w:rFonts w:ascii="Arial" w:hAnsi="Arial" w:cs="Arial"/>
          <w:sz w:val="22"/>
          <w:szCs w:val="22"/>
        </w:rPr>
        <w:t>a</w:t>
      </w:r>
      <w:r w:rsidR="00E43405">
        <w:rPr>
          <w:rFonts w:ascii="Arial" w:hAnsi="Arial" w:cs="Arial"/>
          <w:sz w:val="22"/>
          <w:szCs w:val="22"/>
        </w:rPr>
        <w:t xml:space="preserve">s’ </w:t>
      </w:r>
      <w:r w:rsidR="00A42471">
        <w:rPr>
          <w:rFonts w:ascii="Arial" w:hAnsi="Arial" w:cs="Arial"/>
          <w:sz w:val="22"/>
          <w:szCs w:val="22"/>
        </w:rPr>
        <w:t>properties.</w:t>
      </w:r>
    </w:p>
    <w:p w14:paraId="2D4D010A" w14:textId="77777777" w:rsidR="004273AB" w:rsidRPr="004273AB" w:rsidRDefault="004273AB" w:rsidP="004273AB">
      <w:pPr>
        <w:rPr>
          <w:rFonts w:ascii="Arial" w:hAnsi="Arial" w:cs="Arial"/>
          <w:b/>
          <w:i/>
          <w:sz w:val="22"/>
          <w:szCs w:val="22"/>
        </w:rPr>
      </w:pPr>
    </w:p>
    <w:p w14:paraId="2AFAD311" w14:textId="7293EB03" w:rsidR="006F7D65" w:rsidRPr="004273AB" w:rsidRDefault="00293F37" w:rsidP="004D67CA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4273AB">
        <w:rPr>
          <w:rFonts w:ascii="Arial" w:hAnsi="Arial" w:cs="Arial"/>
          <w:b/>
          <w:sz w:val="22"/>
          <w:szCs w:val="22"/>
        </w:rPr>
        <w:t>C&amp;R Violations</w:t>
      </w:r>
      <w:r w:rsidR="004273AB" w:rsidRPr="004273AB">
        <w:rPr>
          <w:rFonts w:ascii="Arial" w:hAnsi="Arial" w:cs="Arial"/>
          <w:sz w:val="22"/>
          <w:szCs w:val="22"/>
        </w:rPr>
        <w:t xml:space="preserve">.  </w:t>
      </w:r>
    </w:p>
    <w:p w14:paraId="2FABB9CB" w14:textId="4E1753D0" w:rsidR="004273AB" w:rsidRPr="004273AB" w:rsidRDefault="00BB7B98" w:rsidP="004273AB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Old Mill Rd still has unregistered vehicle.</w:t>
      </w:r>
    </w:p>
    <w:p w14:paraId="469B8EF6" w14:textId="181668FA" w:rsidR="004273AB" w:rsidRPr="004273AB" w:rsidRDefault="00BB7B98" w:rsidP="004273AB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Old Mill Rd had</w:t>
      </w:r>
      <w:r w:rsidR="004273AB" w:rsidRPr="004273A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n unregistered </w:t>
      </w:r>
      <w:r w:rsidR="004273AB" w:rsidRPr="004273AB">
        <w:rPr>
          <w:rFonts w:ascii="Arial" w:hAnsi="Arial" w:cs="Arial"/>
          <w:sz w:val="22"/>
          <w:szCs w:val="22"/>
        </w:rPr>
        <w:t>vehicle sitting on the roadside within the right</w:t>
      </w:r>
      <w:r w:rsidR="006328CE">
        <w:rPr>
          <w:rFonts w:ascii="Arial" w:hAnsi="Arial" w:cs="Arial"/>
          <w:sz w:val="22"/>
          <w:szCs w:val="22"/>
        </w:rPr>
        <w:t>-</w:t>
      </w:r>
      <w:r w:rsidR="004273AB" w:rsidRPr="004273AB">
        <w:rPr>
          <w:rFonts w:ascii="Arial" w:hAnsi="Arial" w:cs="Arial"/>
          <w:sz w:val="22"/>
          <w:szCs w:val="22"/>
        </w:rPr>
        <w:t>of</w:t>
      </w:r>
      <w:r w:rsidR="006328CE">
        <w:rPr>
          <w:rFonts w:ascii="Arial" w:hAnsi="Arial" w:cs="Arial"/>
          <w:sz w:val="22"/>
          <w:szCs w:val="22"/>
        </w:rPr>
        <w:t>-</w:t>
      </w:r>
      <w:r w:rsidR="004273AB" w:rsidRPr="004273AB">
        <w:rPr>
          <w:rFonts w:ascii="Arial" w:hAnsi="Arial" w:cs="Arial"/>
          <w:sz w:val="22"/>
          <w:szCs w:val="22"/>
        </w:rPr>
        <w:t>way</w:t>
      </w:r>
      <w:r>
        <w:rPr>
          <w:rFonts w:ascii="Arial" w:hAnsi="Arial" w:cs="Arial"/>
          <w:sz w:val="22"/>
          <w:szCs w:val="22"/>
        </w:rPr>
        <w:t>.  It has been registered</w:t>
      </w:r>
      <w:r w:rsidR="006328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moved</w:t>
      </w:r>
      <w:r w:rsidR="006328CE">
        <w:rPr>
          <w:rFonts w:ascii="Arial" w:hAnsi="Arial" w:cs="Arial"/>
          <w:sz w:val="22"/>
          <w:szCs w:val="22"/>
        </w:rPr>
        <w:t xml:space="preserve"> out of the right-of-way and resolved</w:t>
      </w:r>
      <w:r>
        <w:rPr>
          <w:rFonts w:ascii="Arial" w:hAnsi="Arial" w:cs="Arial"/>
          <w:sz w:val="22"/>
          <w:szCs w:val="22"/>
        </w:rPr>
        <w:t>.</w:t>
      </w:r>
    </w:p>
    <w:p w14:paraId="43DF45F6" w14:textId="774A0A47" w:rsidR="004273AB" w:rsidRPr="004273AB" w:rsidRDefault="004273AB" w:rsidP="004273AB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4273AB">
        <w:rPr>
          <w:rFonts w:ascii="Arial" w:hAnsi="Arial" w:cs="Arial"/>
          <w:sz w:val="22"/>
          <w:szCs w:val="22"/>
        </w:rPr>
        <w:t>35 Old Mill Rd</w:t>
      </w:r>
      <w:r w:rsidR="00BB7B98">
        <w:rPr>
          <w:rFonts w:ascii="Arial" w:hAnsi="Arial" w:cs="Arial"/>
          <w:sz w:val="22"/>
          <w:szCs w:val="22"/>
        </w:rPr>
        <w:t xml:space="preserve"> (on corner of Navajo Trail) had</w:t>
      </w:r>
      <w:r w:rsidRPr="004273AB">
        <w:rPr>
          <w:rFonts w:ascii="Arial" w:hAnsi="Arial" w:cs="Arial"/>
          <w:sz w:val="22"/>
          <w:szCs w:val="22"/>
        </w:rPr>
        <w:t xml:space="preserve"> possible unregistered vehicle.  Statu</w:t>
      </w:r>
      <w:r w:rsidR="00BB7B98">
        <w:rPr>
          <w:rFonts w:ascii="Arial" w:hAnsi="Arial" w:cs="Arial"/>
          <w:sz w:val="22"/>
          <w:szCs w:val="22"/>
        </w:rPr>
        <w:t>s of vehicle has been resolved.</w:t>
      </w:r>
    </w:p>
    <w:p w14:paraId="1BED1D90" w14:textId="4BE2A182" w:rsidR="004273AB" w:rsidRPr="004273AB" w:rsidRDefault="004273AB" w:rsidP="004273AB">
      <w:pPr>
        <w:pStyle w:val="ListParagraph"/>
        <w:tabs>
          <w:tab w:val="left" w:pos="2490"/>
        </w:tabs>
        <w:ind w:left="1440"/>
        <w:rPr>
          <w:rFonts w:ascii="Arial" w:hAnsi="Arial" w:cs="Arial"/>
          <w:b/>
          <w:i/>
          <w:sz w:val="22"/>
          <w:szCs w:val="22"/>
        </w:rPr>
      </w:pPr>
      <w:r w:rsidRPr="004273AB">
        <w:rPr>
          <w:rFonts w:ascii="Arial" w:hAnsi="Arial" w:cs="Arial"/>
          <w:b/>
          <w:i/>
          <w:sz w:val="22"/>
          <w:szCs w:val="22"/>
        </w:rPr>
        <w:tab/>
      </w:r>
    </w:p>
    <w:p w14:paraId="0A9FCF2F" w14:textId="77777777" w:rsidR="00602978" w:rsidRDefault="00F06262" w:rsidP="00602978">
      <w:pPr>
        <w:ind w:left="9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    </w:t>
      </w:r>
      <w:r w:rsidR="002052B7" w:rsidRPr="00B82EF8">
        <w:rPr>
          <w:rFonts w:ascii="Arial" w:hAnsi="Arial" w:cs="Arial"/>
          <w:b/>
          <w:sz w:val="22"/>
          <w:szCs w:val="22"/>
          <w:u w:val="single"/>
        </w:rPr>
        <w:t>New Business</w:t>
      </w:r>
      <w:r w:rsidR="00B82EF8">
        <w:rPr>
          <w:rFonts w:ascii="Arial" w:hAnsi="Arial" w:cs="Arial"/>
          <w:b/>
          <w:sz w:val="22"/>
          <w:szCs w:val="22"/>
          <w:u w:val="single"/>
        </w:rPr>
        <w:t>.</w:t>
      </w:r>
      <w:r w:rsidR="00B82EF8">
        <w:rPr>
          <w:rFonts w:ascii="Arial" w:hAnsi="Arial" w:cs="Arial"/>
          <w:b/>
          <w:sz w:val="22"/>
          <w:szCs w:val="22"/>
        </w:rPr>
        <w:t xml:space="preserve">  </w:t>
      </w:r>
    </w:p>
    <w:p w14:paraId="42C49EF4" w14:textId="3D1ED638" w:rsidR="00CD04B2" w:rsidRDefault="00602978" w:rsidP="00602978">
      <w:pPr>
        <w:ind w:left="1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A.  </w:t>
      </w:r>
      <w:r w:rsidR="00BB7B98">
        <w:rPr>
          <w:rFonts w:ascii="Arial" w:hAnsi="Arial" w:cs="Arial"/>
          <w:sz w:val="22"/>
          <w:szCs w:val="22"/>
        </w:rPr>
        <w:t>The Board received a letter from member, Paula Moore, dated October</w:t>
      </w:r>
      <w:r>
        <w:rPr>
          <w:rFonts w:ascii="Arial" w:hAnsi="Arial" w:cs="Arial"/>
          <w:sz w:val="22"/>
          <w:szCs w:val="22"/>
        </w:rPr>
        <w:t xml:space="preserve"> </w:t>
      </w:r>
      <w:r w:rsidR="00BB7B98">
        <w:rPr>
          <w:rFonts w:ascii="Arial" w:hAnsi="Arial" w:cs="Arial"/>
          <w:sz w:val="22"/>
          <w:szCs w:val="22"/>
        </w:rPr>
        <w:t>3</w:t>
      </w:r>
      <w:r w:rsidR="00BB7B98" w:rsidRPr="00BB7B98">
        <w:rPr>
          <w:rFonts w:ascii="Arial" w:hAnsi="Arial" w:cs="Arial"/>
          <w:sz w:val="22"/>
          <w:szCs w:val="22"/>
          <w:vertAlign w:val="superscript"/>
        </w:rPr>
        <w:t>rd</w:t>
      </w:r>
      <w:r w:rsidR="00BB7B98">
        <w:rPr>
          <w:rFonts w:ascii="Arial" w:hAnsi="Arial" w:cs="Arial"/>
          <w:sz w:val="22"/>
          <w:szCs w:val="22"/>
        </w:rPr>
        <w:t xml:space="preserve">, resigning her </w:t>
      </w:r>
      <w:r>
        <w:rPr>
          <w:rFonts w:ascii="Arial" w:hAnsi="Arial" w:cs="Arial"/>
          <w:sz w:val="22"/>
          <w:szCs w:val="22"/>
        </w:rPr>
        <w:t xml:space="preserve">  </w:t>
      </w:r>
      <w:r w:rsidR="00BB7B98">
        <w:rPr>
          <w:rFonts w:ascii="Arial" w:hAnsi="Arial" w:cs="Arial"/>
          <w:sz w:val="22"/>
          <w:szCs w:val="22"/>
        </w:rPr>
        <w:t xml:space="preserve">from her position as treasurer effective immediately.  Motion was made by Carl Tyler and seconded by </w:t>
      </w:r>
      <w:r w:rsidR="004E30B6">
        <w:rPr>
          <w:rFonts w:ascii="Arial" w:hAnsi="Arial" w:cs="Arial"/>
          <w:sz w:val="22"/>
          <w:szCs w:val="22"/>
        </w:rPr>
        <w:t>Mary Power nominating Kevin Roll to</w:t>
      </w:r>
      <w:r w:rsidR="00BB7B98">
        <w:rPr>
          <w:rFonts w:ascii="Arial" w:hAnsi="Arial" w:cs="Arial"/>
          <w:sz w:val="22"/>
          <w:szCs w:val="22"/>
        </w:rPr>
        <w:t xml:space="preserve"> complete the</w:t>
      </w:r>
      <w:r>
        <w:rPr>
          <w:rFonts w:ascii="Arial" w:hAnsi="Arial" w:cs="Arial"/>
          <w:sz w:val="22"/>
          <w:szCs w:val="22"/>
        </w:rPr>
        <w:t xml:space="preserve"> </w:t>
      </w:r>
      <w:r w:rsidR="00BB7B98">
        <w:rPr>
          <w:rFonts w:ascii="Arial" w:hAnsi="Arial" w:cs="Arial"/>
          <w:sz w:val="22"/>
          <w:szCs w:val="22"/>
        </w:rPr>
        <w:t>remainder of Paula Moore’s term.  Motion Passed.</w:t>
      </w:r>
    </w:p>
    <w:p w14:paraId="42E4B399" w14:textId="52668943" w:rsidR="000F1A61" w:rsidRDefault="000F1A61" w:rsidP="00602978">
      <w:pPr>
        <w:ind w:left="1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 Jen Huckman, who is interested in taking the bookkeeping position, submitted a resume.  Kevin Roll made a motion to offer position to Jen paying the same rate paid previous bookkeeper of $25/hour.  Motion was seconded by Mary Power and passed.</w:t>
      </w:r>
    </w:p>
    <w:p w14:paraId="50AE8664" w14:textId="75AF3233" w:rsidR="000F1A61" w:rsidRDefault="000F1A61" w:rsidP="00602978">
      <w:pPr>
        <w:ind w:left="1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 Mary Power volunteered to e Treasurer as a tryout during the next few months.</w:t>
      </w:r>
    </w:p>
    <w:p w14:paraId="5D25B63A" w14:textId="00DC8A1C" w:rsidR="000F1A61" w:rsidRDefault="000F1A61" w:rsidP="00602978">
      <w:pPr>
        <w:ind w:left="1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 Plowing Contract:  Dave Cri</w:t>
      </w:r>
      <w:r w:rsidR="006328C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be from GW Brooks, our plowing contractor, reached out </w:t>
      </w:r>
      <w:r>
        <w:rPr>
          <w:rFonts w:ascii="Arial" w:hAnsi="Arial" w:cs="Arial"/>
          <w:sz w:val="22"/>
          <w:szCs w:val="22"/>
        </w:rPr>
        <w:lastRenderedPageBreak/>
        <w:t xml:space="preserve">regarding our plowing contract.  We need </w:t>
      </w:r>
      <w:r w:rsidR="006328CE">
        <w:rPr>
          <w:rFonts w:ascii="Arial" w:hAnsi="Arial" w:cs="Arial"/>
          <w:sz w:val="22"/>
          <w:szCs w:val="22"/>
        </w:rPr>
        <w:t>to modify the</w:t>
      </w:r>
      <w:r>
        <w:rPr>
          <w:rFonts w:ascii="Arial" w:hAnsi="Arial" w:cs="Arial"/>
          <w:sz w:val="22"/>
          <w:szCs w:val="22"/>
        </w:rPr>
        <w:t xml:space="preserve"> three-year contract.  There are changes needed to be made in the language of the existing contract, specifically Article 4 for defin</w:t>
      </w:r>
      <w:r w:rsidR="006F6E2D">
        <w:rPr>
          <w:rFonts w:ascii="Arial" w:hAnsi="Arial" w:cs="Arial"/>
          <w:sz w:val="22"/>
          <w:szCs w:val="22"/>
        </w:rPr>
        <w:t>ing current versus projected</w:t>
      </w:r>
      <w:r>
        <w:rPr>
          <w:rFonts w:ascii="Arial" w:hAnsi="Arial" w:cs="Arial"/>
          <w:sz w:val="22"/>
          <w:szCs w:val="22"/>
        </w:rPr>
        <w:t xml:space="preserve"> costs.  We are in year 2 of 3 year.</w:t>
      </w:r>
      <w:r w:rsidR="003D1A4F">
        <w:rPr>
          <w:rFonts w:ascii="Arial" w:hAnsi="Arial" w:cs="Arial"/>
          <w:sz w:val="22"/>
          <w:szCs w:val="22"/>
        </w:rPr>
        <w:t xml:space="preserve"> Aviation is also in contact with GW Brooks and Greg Howard indicated that he would be in touch with Aviation to coordinate.  A special meeting may need to be called to review and </w:t>
      </w:r>
      <w:r w:rsidR="006328CE">
        <w:rPr>
          <w:rFonts w:ascii="Arial" w:hAnsi="Arial" w:cs="Arial"/>
          <w:sz w:val="22"/>
          <w:szCs w:val="22"/>
        </w:rPr>
        <w:t>approve</w:t>
      </w:r>
      <w:r w:rsidR="003D1A4F">
        <w:rPr>
          <w:rFonts w:ascii="Arial" w:hAnsi="Arial" w:cs="Arial"/>
          <w:sz w:val="22"/>
          <w:szCs w:val="22"/>
        </w:rPr>
        <w:t xml:space="preserve"> the new contract</w:t>
      </w:r>
      <w:r w:rsidR="006328CE">
        <w:rPr>
          <w:rFonts w:ascii="Arial" w:hAnsi="Arial" w:cs="Arial"/>
          <w:sz w:val="22"/>
          <w:szCs w:val="22"/>
        </w:rPr>
        <w:t>.</w:t>
      </w:r>
    </w:p>
    <w:p w14:paraId="2BCFB57E" w14:textId="55D94102" w:rsidR="007555B4" w:rsidRDefault="007555B4" w:rsidP="00F06262">
      <w:pPr>
        <w:ind w:firstLine="720"/>
        <w:rPr>
          <w:rFonts w:ascii="Arial" w:hAnsi="Arial" w:cs="Arial"/>
          <w:sz w:val="22"/>
          <w:szCs w:val="22"/>
        </w:rPr>
      </w:pPr>
    </w:p>
    <w:p w14:paraId="3B539F88" w14:textId="08523B89" w:rsidR="00CD04B2" w:rsidRDefault="00CD04B2" w:rsidP="00CD04B2">
      <w:pPr>
        <w:ind w:left="720"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</w:t>
      </w:r>
      <w:r w:rsidR="003D1A4F">
        <w:rPr>
          <w:rFonts w:ascii="Arial" w:hAnsi="Arial" w:cs="Arial"/>
          <w:sz w:val="22"/>
          <w:szCs w:val="22"/>
        </w:rPr>
        <w:t xml:space="preserve"> made to adjourn by Kevin Roll and seconded by Tom Huckman,</w:t>
      </w:r>
      <w:r>
        <w:rPr>
          <w:rFonts w:ascii="Arial" w:hAnsi="Arial" w:cs="Arial"/>
          <w:sz w:val="22"/>
          <w:szCs w:val="22"/>
        </w:rPr>
        <w:t xml:space="preserve"> to adjourn.  </w:t>
      </w:r>
    </w:p>
    <w:p w14:paraId="30AACB8D" w14:textId="28933BE2" w:rsidR="00CD04B2" w:rsidRDefault="003D1A4F" w:rsidP="00CD04B2">
      <w:pPr>
        <w:ind w:left="720"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passed.  Time 7:33 pm.  Next meeting November 20</w:t>
      </w:r>
      <w:r w:rsidR="00CD04B2">
        <w:rPr>
          <w:rFonts w:ascii="Arial" w:hAnsi="Arial" w:cs="Arial"/>
          <w:sz w:val="22"/>
          <w:szCs w:val="22"/>
        </w:rPr>
        <w:t>, at 6:30 PM.</w:t>
      </w:r>
    </w:p>
    <w:p w14:paraId="234FADA0" w14:textId="77777777" w:rsidR="00CD04B2" w:rsidRPr="00A02B2F" w:rsidRDefault="00CD04B2" w:rsidP="00F06262">
      <w:pPr>
        <w:ind w:firstLine="720"/>
        <w:rPr>
          <w:rFonts w:ascii="Arial" w:hAnsi="Arial" w:cs="Arial"/>
          <w:i/>
          <w:sz w:val="22"/>
          <w:szCs w:val="22"/>
        </w:rPr>
      </w:pPr>
    </w:p>
    <w:p w14:paraId="0A67E798" w14:textId="769C3FF1" w:rsidR="00CD04B2" w:rsidRDefault="00807E23" w:rsidP="00807E2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Respectfully submitted, </w:t>
      </w:r>
      <w:r w:rsidR="00CD04B2">
        <w:rPr>
          <w:rFonts w:ascii="Arial" w:hAnsi="Arial" w:cs="Arial"/>
          <w:sz w:val="22"/>
          <w:szCs w:val="22"/>
        </w:rPr>
        <w:tab/>
      </w:r>
    </w:p>
    <w:p w14:paraId="634E089E" w14:textId="43AD9035" w:rsidR="00CD04B2" w:rsidRDefault="00CD04B2" w:rsidP="00807E23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4820FED" w14:textId="77777777" w:rsidR="00CD04B2" w:rsidRDefault="00807E23" w:rsidP="00CD04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8DB97A" wp14:editId="64DC713C">
            <wp:extent cx="14192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5" cy="59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2DB6" w14:textId="3CA9ECA9" w:rsidR="00807E23" w:rsidRDefault="00807E23" w:rsidP="00CD04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Cady, Secretary</w:t>
      </w:r>
    </w:p>
    <w:p w14:paraId="62468DDE" w14:textId="77777777" w:rsidR="00807E23" w:rsidRDefault="00807E23" w:rsidP="00807E23">
      <w:pPr>
        <w:ind w:left="720" w:firstLine="720"/>
        <w:rPr>
          <w:rFonts w:ascii="Arial" w:hAnsi="Arial" w:cs="Arial"/>
          <w:sz w:val="22"/>
          <w:szCs w:val="22"/>
        </w:rPr>
      </w:pPr>
    </w:p>
    <w:p w14:paraId="1CDCEB96" w14:textId="77777777" w:rsidR="00807E23" w:rsidRPr="00807E23" w:rsidRDefault="00807E23" w:rsidP="00807E23">
      <w:pPr>
        <w:ind w:left="720" w:firstLine="720"/>
        <w:rPr>
          <w:rFonts w:ascii="Arial" w:hAnsi="Arial" w:cs="Arial"/>
          <w:sz w:val="22"/>
          <w:szCs w:val="22"/>
        </w:rPr>
      </w:pPr>
    </w:p>
    <w:sectPr w:rsidR="00807E23" w:rsidRPr="00807E23" w:rsidSect="00777BD8">
      <w:headerReference w:type="default" r:id="rId9"/>
      <w:footerReference w:type="default" r:id="rId10"/>
      <w:pgSz w:w="12240" w:h="15840"/>
      <w:pgMar w:top="720" w:right="1008" w:bottom="720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B2E0" w14:textId="77777777" w:rsidR="00303188" w:rsidRDefault="00303188">
      <w:r>
        <w:separator/>
      </w:r>
    </w:p>
  </w:endnote>
  <w:endnote w:type="continuationSeparator" w:id="0">
    <w:p w14:paraId="37058101" w14:textId="77777777" w:rsidR="00303188" w:rsidRDefault="0030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B797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ADFEE2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BBF2C65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7C5DB" w14:textId="77777777" w:rsidR="00303188" w:rsidRDefault="00303188">
      <w:r>
        <w:separator/>
      </w:r>
    </w:p>
  </w:footnote>
  <w:footnote w:type="continuationSeparator" w:id="0">
    <w:p w14:paraId="74F08889" w14:textId="77777777" w:rsidR="00303188" w:rsidRDefault="0030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D206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FC22A89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36E6BB7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EE"/>
    <w:multiLevelType w:val="hybridMultilevel"/>
    <w:tmpl w:val="985EBE66"/>
    <w:lvl w:ilvl="0" w:tplc="AD228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F06DE"/>
    <w:multiLevelType w:val="hybridMultilevel"/>
    <w:tmpl w:val="E44CE43E"/>
    <w:lvl w:ilvl="0" w:tplc="3C527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C62F0"/>
    <w:multiLevelType w:val="hybridMultilevel"/>
    <w:tmpl w:val="7CA2E70C"/>
    <w:lvl w:ilvl="0" w:tplc="B06C9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8543D"/>
    <w:multiLevelType w:val="hybridMultilevel"/>
    <w:tmpl w:val="80221C40"/>
    <w:lvl w:ilvl="0" w:tplc="4F2CC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943EF"/>
    <w:multiLevelType w:val="hybridMultilevel"/>
    <w:tmpl w:val="CB2842B2"/>
    <w:lvl w:ilvl="0" w:tplc="14C64520">
      <w:start w:val="1"/>
      <w:numFmt w:val="upperLetter"/>
      <w:lvlText w:val="%1."/>
      <w:lvlJc w:val="left"/>
      <w:pPr>
        <w:ind w:left="1440" w:hanging="360"/>
      </w:pPr>
      <w:rPr>
        <w:rFonts w:hint="default"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74052"/>
    <w:multiLevelType w:val="hybridMultilevel"/>
    <w:tmpl w:val="104ECD9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CFE2DC6"/>
    <w:multiLevelType w:val="hybridMultilevel"/>
    <w:tmpl w:val="5D1A455E"/>
    <w:lvl w:ilvl="0" w:tplc="2B6C43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360C94"/>
    <w:multiLevelType w:val="hybridMultilevel"/>
    <w:tmpl w:val="718455BE"/>
    <w:lvl w:ilvl="0" w:tplc="CC36C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7D1236"/>
    <w:multiLevelType w:val="hybridMultilevel"/>
    <w:tmpl w:val="D5BACE6E"/>
    <w:lvl w:ilvl="0" w:tplc="BE36A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EE7577"/>
    <w:multiLevelType w:val="hybridMultilevel"/>
    <w:tmpl w:val="E1EA5336"/>
    <w:lvl w:ilvl="0" w:tplc="2A4E6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9840F3"/>
    <w:multiLevelType w:val="hybridMultilevel"/>
    <w:tmpl w:val="B9EAF8C6"/>
    <w:lvl w:ilvl="0" w:tplc="6F627D0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1EE"/>
    <w:multiLevelType w:val="hybridMultilevel"/>
    <w:tmpl w:val="AD28744E"/>
    <w:lvl w:ilvl="0" w:tplc="CBC83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126A"/>
    <w:rsid w:val="000021B5"/>
    <w:rsid w:val="00091FE8"/>
    <w:rsid w:val="00092BEA"/>
    <w:rsid w:val="000953F7"/>
    <w:rsid w:val="000A0A4F"/>
    <w:rsid w:val="000A39F9"/>
    <w:rsid w:val="000B17CD"/>
    <w:rsid w:val="000F0327"/>
    <w:rsid w:val="000F0FF9"/>
    <w:rsid w:val="000F1A61"/>
    <w:rsid w:val="000F5EE2"/>
    <w:rsid w:val="000F63BE"/>
    <w:rsid w:val="00104DB0"/>
    <w:rsid w:val="00110E56"/>
    <w:rsid w:val="001232C2"/>
    <w:rsid w:val="00130D30"/>
    <w:rsid w:val="001554E0"/>
    <w:rsid w:val="001607D8"/>
    <w:rsid w:val="0016683B"/>
    <w:rsid w:val="00195325"/>
    <w:rsid w:val="001A0AA2"/>
    <w:rsid w:val="001B1084"/>
    <w:rsid w:val="001E2476"/>
    <w:rsid w:val="0020392E"/>
    <w:rsid w:val="002052B7"/>
    <w:rsid w:val="00205496"/>
    <w:rsid w:val="002135F1"/>
    <w:rsid w:val="00220310"/>
    <w:rsid w:val="00220D18"/>
    <w:rsid w:val="00227DC2"/>
    <w:rsid w:val="00227F05"/>
    <w:rsid w:val="0024269A"/>
    <w:rsid w:val="002615F3"/>
    <w:rsid w:val="0027022B"/>
    <w:rsid w:val="0027292D"/>
    <w:rsid w:val="00274D0F"/>
    <w:rsid w:val="002860D9"/>
    <w:rsid w:val="00293F37"/>
    <w:rsid w:val="002976E6"/>
    <w:rsid w:val="002A10DE"/>
    <w:rsid w:val="002B1754"/>
    <w:rsid w:val="002B1901"/>
    <w:rsid w:val="002B5251"/>
    <w:rsid w:val="002C3DFC"/>
    <w:rsid w:val="002C51BD"/>
    <w:rsid w:val="002C5DAD"/>
    <w:rsid w:val="002D352A"/>
    <w:rsid w:val="002E42FC"/>
    <w:rsid w:val="002F7DE2"/>
    <w:rsid w:val="00302557"/>
    <w:rsid w:val="00303188"/>
    <w:rsid w:val="00303EFF"/>
    <w:rsid w:val="00313BE2"/>
    <w:rsid w:val="00337B39"/>
    <w:rsid w:val="00374C97"/>
    <w:rsid w:val="003C0F9A"/>
    <w:rsid w:val="003C718D"/>
    <w:rsid w:val="003C72D9"/>
    <w:rsid w:val="003D1A4F"/>
    <w:rsid w:val="003E5087"/>
    <w:rsid w:val="003F5736"/>
    <w:rsid w:val="003F7188"/>
    <w:rsid w:val="004036C1"/>
    <w:rsid w:val="00425493"/>
    <w:rsid w:val="004273AB"/>
    <w:rsid w:val="00430CCA"/>
    <w:rsid w:val="004316F3"/>
    <w:rsid w:val="004460F5"/>
    <w:rsid w:val="0046116B"/>
    <w:rsid w:val="004814C4"/>
    <w:rsid w:val="00481ECD"/>
    <w:rsid w:val="00491739"/>
    <w:rsid w:val="004C079F"/>
    <w:rsid w:val="004C758F"/>
    <w:rsid w:val="004D65E2"/>
    <w:rsid w:val="004D67CA"/>
    <w:rsid w:val="004E30B6"/>
    <w:rsid w:val="004F251D"/>
    <w:rsid w:val="004F35EB"/>
    <w:rsid w:val="004F6E82"/>
    <w:rsid w:val="004F702D"/>
    <w:rsid w:val="00505C6B"/>
    <w:rsid w:val="005212D9"/>
    <w:rsid w:val="00523004"/>
    <w:rsid w:val="005533D4"/>
    <w:rsid w:val="00563B21"/>
    <w:rsid w:val="005725DB"/>
    <w:rsid w:val="00580977"/>
    <w:rsid w:val="00583612"/>
    <w:rsid w:val="00587FEA"/>
    <w:rsid w:val="005B654B"/>
    <w:rsid w:val="005C5DCC"/>
    <w:rsid w:val="005D2AF7"/>
    <w:rsid w:val="005D30CD"/>
    <w:rsid w:val="005E2461"/>
    <w:rsid w:val="005E7A98"/>
    <w:rsid w:val="00602978"/>
    <w:rsid w:val="00603385"/>
    <w:rsid w:val="00604A78"/>
    <w:rsid w:val="0062210C"/>
    <w:rsid w:val="00624E6E"/>
    <w:rsid w:val="006328CE"/>
    <w:rsid w:val="006442F4"/>
    <w:rsid w:val="00675FD6"/>
    <w:rsid w:val="006E448A"/>
    <w:rsid w:val="006F1782"/>
    <w:rsid w:val="006F6E2D"/>
    <w:rsid w:val="006F7D65"/>
    <w:rsid w:val="0070126A"/>
    <w:rsid w:val="007143A9"/>
    <w:rsid w:val="007144D2"/>
    <w:rsid w:val="00717948"/>
    <w:rsid w:val="007364C9"/>
    <w:rsid w:val="007555B4"/>
    <w:rsid w:val="00755BB8"/>
    <w:rsid w:val="00762E50"/>
    <w:rsid w:val="00771997"/>
    <w:rsid w:val="00773F01"/>
    <w:rsid w:val="00777BD8"/>
    <w:rsid w:val="007804A6"/>
    <w:rsid w:val="007A7908"/>
    <w:rsid w:val="007E547A"/>
    <w:rsid w:val="007F0302"/>
    <w:rsid w:val="00801412"/>
    <w:rsid w:val="0080610F"/>
    <w:rsid w:val="00807E23"/>
    <w:rsid w:val="00853F9D"/>
    <w:rsid w:val="008731CB"/>
    <w:rsid w:val="00890EA4"/>
    <w:rsid w:val="008B4B9C"/>
    <w:rsid w:val="008B4F94"/>
    <w:rsid w:val="008B6556"/>
    <w:rsid w:val="008C6A3C"/>
    <w:rsid w:val="009309D2"/>
    <w:rsid w:val="00960F62"/>
    <w:rsid w:val="00965474"/>
    <w:rsid w:val="009B0BB7"/>
    <w:rsid w:val="009C1A0E"/>
    <w:rsid w:val="009C4F12"/>
    <w:rsid w:val="009E196C"/>
    <w:rsid w:val="009E38C4"/>
    <w:rsid w:val="009F05EC"/>
    <w:rsid w:val="00A01C6C"/>
    <w:rsid w:val="00A021EA"/>
    <w:rsid w:val="00A02B2F"/>
    <w:rsid w:val="00A22761"/>
    <w:rsid w:val="00A27FAD"/>
    <w:rsid w:val="00A377D9"/>
    <w:rsid w:val="00A42471"/>
    <w:rsid w:val="00A72CB7"/>
    <w:rsid w:val="00A758DD"/>
    <w:rsid w:val="00A76960"/>
    <w:rsid w:val="00A82FE2"/>
    <w:rsid w:val="00AA2A7E"/>
    <w:rsid w:val="00AB1E5C"/>
    <w:rsid w:val="00B03E1D"/>
    <w:rsid w:val="00B13E04"/>
    <w:rsid w:val="00B27073"/>
    <w:rsid w:val="00B371E0"/>
    <w:rsid w:val="00B4282D"/>
    <w:rsid w:val="00B65D9D"/>
    <w:rsid w:val="00B672D8"/>
    <w:rsid w:val="00B77CB0"/>
    <w:rsid w:val="00B82EF8"/>
    <w:rsid w:val="00BA12A3"/>
    <w:rsid w:val="00BB44DE"/>
    <w:rsid w:val="00BB770F"/>
    <w:rsid w:val="00BB7B98"/>
    <w:rsid w:val="00BC42F8"/>
    <w:rsid w:val="00BE6489"/>
    <w:rsid w:val="00C4320A"/>
    <w:rsid w:val="00C56CF2"/>
    <w:rsid w:val="00C76412"/>
    <w:rsid w:val="00C76C19"/>
    <w:rsid w:val="00C81001"/>
    <w:rsid w:val="00C840CC"/>
    <w:rsid w:val="00C96B7B"/>
    <w:rsid w:val="00CA4B6C"/>
    <w:rsid w:val="00CC0E88"/>
    <w:rsid w:val="00CC1745"/>
    <w:rsid w:val="00CD04B2"/>
    <w:rsid w:val="00CD6779"/>
    <w:rsid w:val="00CF70DB"/>
    <w:rsid w:val="00D06101"/>
    <w:rsid w:val="00D07DA5"/>
    <w:rsid w:val="00D30AB3"/>
    <w:rsid w:val="00D40677"/>
    <w:rsid w:val="00D513AF"/>
    <w:rsid w:val="00D64606"/>
    <w:rsid w:val="00D66769"/>
    <w:rsid w:val="00D754D5"/>
    <w:rsid w:val="00D763A6"/>
    <w:rsid w:val="00D807F4"/>
    <w:rsid w:val="00DA6A82"/>
    <w:rsid w:val="00DB2BC5"/>
    <w:rsid w:val="00DE0988"/>
    <w:rsid w:val="00DF1E89"/>
    <w:rsid w:val="00DF7DA3"/>
    <w:rsid w:val="00E0523A"/>
    <w:rsid w:val="00E11B90"/>
    <w:rsid w:val="00E175CF"/>
    <w:rsid w:val="00E21729"/>
    <w:rsid w:val="00E272E2"/>
    <w:rsid w:val="00E3126A"/>
    <w:rsid w:val="00E43405"/>
    <w:rsid w:val="00E61A9F"/>
    <w:rsid w:val="00E70A28"/>
    <w:rsid w:val="00E74E7A"/>
    <w:rsid w:val="00E81DA6"/>
    <w:rsid w:val="00EC790D"/>
    <w:rsid w:val="00EE1B97"/>
    <w:rsid w:val="00EF48BF"/>
    <w:rsid w:val="00EF68B0"/>
    <w:rsid w:val="00F00F2D"/>
    <w:rsid w:val="00F06262"/>
    <w:rsid w:val="00F1759F"/>
    <w:rsid w:val="00F726E1"/>
    <w:rsid w:val="00F92175"/>
    <w:rsid w:val="00F9778D"/>
    <w:rsid w:val="00FC604C"/>
    <w:rsid w:val="00FC6B8A"/>
    <w:rsid w:val="00FE668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4BD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Pustell</dc:creator>
  <cp:lastModifiedBy>Ann Cady</cp:lastModifiedBy>
  <cp:revision>4</cp:revision>
  <cp:lastPrinted>2022-12-20T21:48:00Z</cp:lastPrinted>
  <dcterms:created xsi:type="dcterms:W3CDTF">2022-12-20T21:47:00Z</dcterms:created>
  <dcterms:modified xsi:type="dcterms:W3CDTF">2022-12-20T21:52:00Z</dcterms:modified>
</cp:coreProperties>
</file>